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3" w:rsidRPr="00473F97" w:rsidRDefault="00DF35A3" w:rsidP="00DF35A3">
      <w:pPr>
        <w:spacing w:after="0" w:line="240" w:lineRule="auto"/>
        <w:rPr>
          <w:rFonts w:ascii="Tahoma" w:eastAsia="Times New Roman" w:hAnsi="Tahoma" w:cs="Tahoma"/>
          <w:b/>
          <w:color w:val="000000"/>
          <w:sz w:val="32"/>
          <w:szCs w:val="32"/>
          <w:u w:val="single"/>
          <w:shd w:val="clear" w:color="auto" w:fill="CCFFCC"/>
          <w:lang w:eastAsia="ru-RU"/>
        </w:rPr>
      </w:pPr>
      <w:bookmarkStart w:id="0" w:name="_GoBack"/>
      <w:r w:rsidRPr="00473F97">
        <w:rPr>
          <w:rFonts w:ascii="Tahoma" w:eastAsia="Times New Roman" w:hAnsi="Tahoma" w:cs="Tahoma"/>
          <w:b/>
          <w:color w:val="000000"/>
          <w:sz w:val="32"/>
          <w:szCs w:val="32"/>
          <w:u w:val="single"/>
          <w:shd w:val="clear" w:color="auto" w:fill="CCFFCC"/>
          <w:lang w:eastAsia="ru-RU"/>
        </w:rPr>
        <w:t xml:space="preserve">Примерный график диагностических работ МРКО 2014- 2015 учебный год </w:t>
      </w:r>
    </w:p>
    <w:bookmarkEnd w:id="0"/>
    <w:p w:rsidR="00DF35A3" w:rsidRDefault="00DF35A3" w:rsidP="00DF35A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CCFFCC"/>
          <w:lang w:eastAsia="ru-RU"/>
        </w:rPr>
      </w:pPr>
    </w:p>
    <w:p w:rsidR="00DF35A3" w:rsidRPr="00DF35A3" w:rsidRDefault="00DF35A3" w:rsidP="00DF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A3">
        <w:rPr>
          <w:rFonts w:ascii="Tahoma" w:eastAsia="Times New Roman" w:hAnsi="Tahoma" w:cs="Tahoma"/>
          <w:color w:val="000000"/>
          <w:sz w:val="20"/>
          <w:szCs w:val="20"/>
          <w:shd w:val="clear" w:color="auto" w:fill="CCFFCC"/>
          <w:lang w:eastAsia="ru-RU"/>
        </w:rPr>
        <w:t>Диагностика учебных достижений обучающихся проводится в 2014-2015 учебном году в соответствии с перечнем мероприятий </w:t>
      </w:r>
      <w:r w:rsidRPr="00DF35A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DF35A3">
        <w:rPr>
          <w:rFonts w:ascii="Tahoma" w:eastAsia="Times New Roman" w:hAnsi="Tahoma" w:cs="Tahoma"/>
          <w:color w:val="000000"/>
          <w:sz w:val="20"/>
          <w:szCs w:val="20"/>
          <w:shd w:val="clear" w:color="auto" w:fill="CCFFCC"/>
          <w:lang w:eastAsia="ru-RU"/>
        </w:rPr>
        <w:t>(приложение 1 и 2 к распоряжению Департамента образования города Москвы от 15 июля 2014 г. №164 р) в три этапа. </w:t>
      </w:r>
      <w:r w:rsidRPr="00DF35A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DF35A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tbl>
      <w:tblPr>
        <w:tblW w:w="12661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shd w:val="clear" w:color="auto" w:fill="CCFFCC"/>
        <w:tblCellMar>
          <w:left w:w="0" w:type="dxa"/>
          <w:right w:w="0" w:type="dxa"/>
        </w:tblCellMar>
        <w:tblLook w:val="04A0"/>
      </w:tblPr>
      <w:tblGrid>
        <w:gridCol w:w="690"/>
        <w:gridCol w:w="2058"/>
        <w:gridCol w:w="9913"/>
      </w:tblGrid>
      <w:tr w:rsidR="00672DD8" w:rsidRPr="00DF35A3" w:rsidTr="00672D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2DD8" w:rsidRPr="00DF35A3" w:rsidRDefault="00672DD8" w:rsidP="00DF35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F35A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2DD8" w:rsidRPr="00DF35A3" w:rsidRDefault="00672DD8" w:rsidP="00DF35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F35A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CC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2DD8" w:rsidRPr="00DF35A3" w:rsidRDefault="00672DD8" w:rsidP="00DF35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F35A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Перечень диагностических мероприятий</w:t>
            </w:r>
          </w:p>
        </w:tc>
      </w:tr>
      <w:tr w:rsidR="00672DD8" w:rsidRPr="00DF35A3" w:rsidTr="00672D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2DD8" w:rsidRPr="00DF35A3" w:rsidRDefault="00672DD8" w:rsidP="00DF35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35A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2DD8" w:rsidRPr="00DF35A3" w:rsidRDefault="00672DD8" w:rsidP="00DF35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35A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Сентябрь-ноябрь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2DD8" w:rsidRPr="00DF35A3" w:rsidRDefault="00672DD8" w:rsidP="00DF35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F35A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Обязательная диагностика учебных достижений обучающихся 7 классов по математике.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Изучение готовности первоклассников к обучению в школе.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Диагностика </w:t>
            </w:r>
            <w:proofErr w:type="spellStart"/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результатов обучения: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- </w:t>
            </w:r>
            <w:proofErr w:type="spellStart"/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метапредметные</w:t>
            </w:r>
            <w:proofErr w:type="spellEnd"/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(познавательные) умени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 (МПУ-5 класс),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Диагностика по общеобразовательным предметам: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русский язык - 9 класс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английский язык - 8 класс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</w:tr>
      <w:tr w:rsidR="00672DD8" w:rsidRPr="00DF35A3" w:rsidTr="00672D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2DD8" w:rsidRPr="00DF35A3" w:rsidRDefault="00672DD8" w:rsidP="00DF35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35A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2DD8" w:rsidRPr="00DF35A3" w:rsidRDefault="00672DD8" w:rsidP="00DF35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35A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Декабрь-февраль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2DD8" w:rsidRPr="00DF35A3" w:rsidRDefault="00672DD8" w:rsidP="00DF35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Мониторинг динамики индивидуальных учебных достижений: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обществознание - 7 класс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Мониторинг предметных результатов обучения в рамках введения ФГОС: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русский язык - 5 класс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Диагностика </w:t>
            </w:r>
            <w:proofErr w:type="spellStart"/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результатов обучения: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диагностика грамотности чтения (МГЧ-8 класс)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- </w:t>
            </w:r>
            <w:proofErr w:type="spellStart"/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межпредметная</w:t>
            </w:r>
            <w:proofErr w:type="spellEnd"/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диагностика на основе предметов естественнонаучного цикла и математики (МПМ-9 класс)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- </w:t>
            </w:r>
            <w:proofErr w:type="spellStart"/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метапредметные</w:t>
            </w:r>
            <w:proofErr w:type="spellEnd"/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(познавательные) умения (МПУ-7 класс)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Диагностика по общеобразовательным предметам: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история - 6 класс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математика - 9 класс</w:t>
            </w:r>
          </w:p>
        </w:tc>
      </w:tr>
      <w:tr w:rsidR="00672DD8" w:rsidRPr="00DF35A3" w:rsidTr="00672D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2DD8" w:rsidRPr="00DF35A3" w:rsidRDefault="00672DD8" w:rsidP="00DF35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35A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2DD8" w:rsidRPr="00DF35A3" w:rsidRDefault="00672DD8" w:rsidP="00DF35A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35A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Март-май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2DD8" w:rsidRPr="00DF35A3" w:rsidRDefault="00672DD8" w:rsidP="00DF35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F35A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Обязательная диагностика уч</w:t>
            </w:r>
            <w: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 xml:space="preserve">ебных достижений обучающихся </w:t>
            </w:r>
            <w:r w:rsidRPr="00DF35A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 xml:space="preserve"> 7 классов: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русский язык - 7 класс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Мониторинг динамики индивидуальных учебных достижений: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математика - 4 класс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Мониторинг предметных результатов обучения в рамках введения ФГОС: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биология - 10 класс (базовый и углубленный уровень)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география - 10 класс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ВМКО в 5, 6, 7 и 10 классах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F35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Диагностика по общеобразовательным предметам: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география - 10 класс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история - 8 класс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русский язык - 8 класс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математика - 8 класс </w:t>
            </w:r>
            <w:r w:rsidRPr="00DF35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математика - 6 класс</w:t>
            </w:r>
          </w:p>
        </w:tc>
      </w:tr>
    </w:tbl>
    <w:p w:rsidR="00CB778C" w:rsidRDefault="00CB778C"/>
    <w:sectPr w:rsidR="00CB778C" w:rsidSect="00DF35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35A3"/>
    <w:rsid w:val="00473F97"/>
    <w:rsid w:val="004B6B41"/>
    <w:rsid w:val="00672DD8"/>
    <w:rsid w:val="00CB778C"/>
    <w:rsid w:val="00DF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Учитель</cp:lastModifiedBy>
  <cp:revision>2</cp:revision>
  <dcterms:created xsi:type="dcterms:W3CDTF">2014-10-17T08:52:00Z</dcterms:created>
  <dcterms:modified xsi:type="dcterms:W3CDTF">2014-10-22T11:07:00Z</dcterms:modified>
</cp:coreProperties>
</file>